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32"/>
        </w:rPr>
        <w:t xml:space="preserve">CONDITIONS DE COMMANDE ET DE LIVRAISON</w:t>
      </w:r>
    </w:p>
    <w:p>
      <w:pPr>
        <w:spacing w:before="0" w:after="120"/>
      </w:pPr>
      <w:r>
        <w:rPr>
          <w:i/>
        </w:rPr>
        <w:t xml:space="preserve">À joindre au devis n° [ ] du [ ]</w:t>
      </w:r>
    </w:p>
    <w:p>
      <w:pPr>
        <w:spacing w:before="0" w:after="120"/>
      </w:pPr>
      <w:r>
        <w:rPr>
          <w:i/>
          <w:sz w:val="18"/>
        </w:rPr>
        <w:t xml:space="preserve">Modèle proposé gratuitement par Passerelle France-Asie, à titre d'information. Adaptez-le à votre situation et faites-le vérifier par votre conseil (avocat, chambre de commerce). Passerelle France-Asie n'est pas partie à ce contrat.</w:t>
      </w:r>
    </w:p>
    <w:p>
      <w:pPr>
        <w:spacing w:before="240" w:after="120"/>
      </w:pPr>
      <w:r>
        <w:rPr>
          <w:b/>
          <w:sz w:val="24"/>
        </w:rPr>
        <w:t xml:space="preserve">1. Les parties</w:t>
      </w:r>
    </w:p>
    <w:p>
      <w:pPr>
        <w:spacing w:before="0" w:after="120"/>
      </w:pPr>
      <w:r>
        <w:rPr/>
        <w:t xml:space="preserve">Vendeur : [nom officiel], n° d'immatriculation [ ], adresse [ ], représenté par [nom, fonction].</w:t>
      </w:r>
    </w:p>
    <w:p>
      <w:pPr>
        <w:spacing w:before="0" w:after="120"/>
      </w:pPr>
      <w:r>
        <w:rPr/>
        <w:t xml:space="preserve">Acheteur : [nom officiel], n° d'immatriculation [ ], adresse [ ], représenté par [nom, fonction], qui déclare avoir le pouvoir d'engager son entreprise.</w:t>
      </w:r>
    </w:p>
    <w:p>
      <w:pPr>
        <w:spacing w:before="0" w:after="120"/>
      </w:pPr>
      <w:r>
        <w:rPr/>
        <w:t xml:space="preserve">L'acheteur joint l'extrait officiel du registre de son entreprise, datant de moins de 3 mois.</w:t>
      </w:r>
    </w:p>
    <w:p>
      <w:pPr>
        <w:spacing w:before="240" w:after="120"/>
      </w:pPr>
      <w:r>
        <w:rPr>
          <w:b/>
          <w:sz w:val="24"/>
        </w:rPr>
        <w:t xml:space="preserve">2. Acceptation</w:t>
      </w:r>
    </w:p>
    <w:p>
      <w:pPr>
        <w:spacing w:before="0" w:after="120"/>
      </w:pPr>
      <w:r>
        <w:rPr/>
        <w:t xml:space="preserve">La commande devient ferme quand l'acheteur renvoie le devis et ces conditions datés et signés, et que l'acompte est reçu. Accepter le devis, c'est accepter ces conditions.</w:t>
      </w:r>
    </w:p>
    <w:p>
      <w:pPr>
        <w:spacing w:before="240" w:after="120"/>
      </w:pPr>
      <w:r>
        <w:rPr>
          <w:b/>
          <w:sz w:val="24"/>
        </w:rPr>
        <w:t xml:space="preserve">3. Prix et paiement</w:t>
      </w:r>
    </w:p>
    <w:p>
      <w:pPr>
        <w:spacing w:before="0" w:after="120"/>
      </w:pPr>
      <w:r>
        <w:rPr/>
        <w:t xml:space="preserve">Prix : selon le devis, en [monnaie], hors droits et taxes d'importation sauf mention contraire.</w:t>
      </w:r>
    </w:p>
    <w:p>
      <w:pPr>
        <w:spacing w:before="0" w:after="120"/>
      </w:pPr>
      <w:r>
        <w:rPr/>
        <w:t xml:space="preserve">Acompte : [ ] % à la commande, par virement bancaire. Solde : [avant l'expédition / à la livraison / [ ] jours après la facture].</w:t>
      </w:r>
    </w:p>
    <w:p>
      <w:pPr>
        <w:spacing w:before="0" w:after="120"/>
      </w:pPr>
      <w:r>
        <w:rPr/>
        <w:t xml:space="preserve">Pas de paiement contre remboursement.</w:t>
      </w:r>
    </w:p>
    <w:p>
      <w:pPr>
        <w:spacing w:before="0" w:after="120"/>
      </w:pPr>
      <w:r>
        <w:rPr/>
        <w:t xml:space="preserve">Toute demande de changement de coordonnées bancaires doit être confirmée par téléphone, au numéro déjà connu.</w:t>
      </w:r>
    </w:p>
    <w:p>
      <w:pPr>
        <w:spacing w:before="240" w:after="120"/>
      </w:pPr>
      <w:r>
        <w:rPr>
          <w:b/>
          <w:sz w:val="24"/>
        </w:rPr>
        <w:t xml:space="preserve">4. Transport et livraison</w:t>
      </w:r>
    </w:p>
    <w:p>
      <w:pPr>
        <w:spacing w:before="0" w:after="120"/>
      </w:pPr>
      <w:r>
        <w:rPr/>
        <w:t xml:space="preserve">Règle Incoterms® 2020 choisie : [ ], lieu : [ ].</w:t>
      </w:r>
    </w:p>
    <w:p>
      <w:pPr>
        <w:spacing w:before="0" w:after="120"/>
      </w:pPr>
      <w:r>
        <w:rPr/>
        <w:t xml:space="preserve">Date ou délai prévu : [ ]. Adresse de livraison : [ ]. Personne présente et téléphone : [ ].</w:t>
      </w:r>
    </w:p>
    <w:p>
      <w:pPr>
        <w:spacing w:before="0" w:after="120"/>
      </w:pPr>
      <w:r>
        <w:rPr/>
        <w:t xml:space="preserve">L'acheteur prévient le vendeur par écrit au moins [ ] jours ouvrés avant toute modification.</w:t>
      </w:r>
    </w:p>
    <w:p>
      <w:pPr>
        <w:spacing w:before="240" w:after="120"/>
      </w:pPr>
      <w:r>
        <w:rPr>
          <w:b/>
          <w:sz w:val="24"/>
        </w:rPr>
        <w:t xml:space="preserve">5. Livraison impossible du fait de l'acheteur</w:t>
      </w:r>
    </w:p>
    <w:p>
      <w:pPr>
        <w:spacing w:before="0" w:after="120"/>
      </w:pPr>
      <w:r>
        <w:rPr/>
        <w:t xml:space="preserve">Si la livraison ne peut pas se faire du fait de l'acheteur (refus de la marchandise, absence, adresse fausse ou incomplète, téléphone injoignable, documents de douane non fournis, solde non payé), l'acheteur paie tous les frais causés : transport aller et retour, stockage, frais de douane, déplacement et nouvelle présentation.</w:t>
      </w:r>
    </w:p>
    <w:p>
      <w:pPr>
        <w:spacing w:before="0" w:after="120"/>
      </w:pPr>
      <w:r>
        <w:rPr/>
        <w:t xml:space="preserve">Ces frais sont d'abord pris sur l'acompte ; le reste est facturé à l'acheteur.</w:t>
      </w:r>
    </w:p>
    <w:p>
      <w:pPr>
        <w:spacing w:before="0" w:after="120"/>
      </w:pPr>
      <w:r>
        <w:rPr/>
        <w:t xml:space="preserve">La marchandise reste la propriété du vendeur jusqu'au paiement complet.</w:t>
      </w:r>
    </w:p>
    <w:p>
      <w:pPr>
        <w:spacing w:before="240" w:after="120"/>
      </w:pPr>
      <w:r>
        <w:rPr>
          <w:b/>
          <w:sz w:val="24"/>
        </w:rPr>
        <w:t xml:space="preserve">6. Réception</w:t>
      </w:r>
    </w:p>
    <w:p>
      <w:pPr>
        <w:spacing w:before="0" w:after="120"/>
      </w:pPr>
      <w:r>
        <w:rPr/>
        <w:t xml:space="preserve">L'acheteur vérifie la marchandise à la livraison, note ses réserves sur le bon de livraison et les confirme par écrit dans les [ ] jours.</w:t>
      </w:r>
    </w:p>
    <w:p>
      <w:pPr>
        <w:spacing w:before="240" w:after="120"/>
      </w:pPr>
      <w:r>
        <w:rPr>
          <w:b/>
          <w:sz w:val="24"/>
        </w:rPr>
        <w:t xml:space="preserve">7. Preuves</w:t>
      </w:r>
    </w:p>
    <w:p>
      <w:pPr>
        <w:spacing w:before="0" w:after="120"/>
      </w:pPr>
      <w:r>
        <w:rPr/>
        <w:t xml:space="preserve">Les deux parties gardent le devis, ces conditions signées, les e-mails, les preuves de paiement et le bon de livraison.</w:t>
      </w:r>
    </w:p>
    <w:p>
      <w:pPr>
        <w:spacing w:before="240" w:after="120"/>
      </w:pPr>
      <w:r>
        <w:rPr>
          <w:b/>
          <w:sz w:val="24"/>
        </w:rPr>
        <w:t xml:space="preserve">8. Désaccord</w:t>
      </w:r>
    </w:p>
    <w:p>
      <w:pPr>
        <w:spacing w:before="0" w:after="120"/>
      </w:pPr>
      <w:r>
        <w:rPr/>
        <w:t xml:space="preserve">Les parties cherchent d'abord une solution à l'amiable. À défaut : droit applicable [ ], tribunaux compétents [ ]. Pour une vente de marchandises entre deux pays, des règles internationales peuvent s'appliquer : demandez conseil.</w:t>
      </w:r>
    </w:p>
    <w:p>
      <w:pPr>
        <w:spacing w:before="240" w:after="120"/>
      </w:pPr>
      <w:r>
        <w:rPr>
          <w:b/>
          <w:sz w:val="24"/>
        </w:rPr>
        <w:t xml:space="preserve">Signatures</w:t>
      </w:r>
    </w:p>
    <w:p>
      <w:pPr>
        <w:spacing w:before="0" w:after="120"/>
      </w:pPr>
      <w:r>
        <w:rPr/>
        <w:t xml:space="preserve">Pour le vendeur — nom, fonction, date, signature, cachet :</w:t>
      </w:r>
    </w:p>
    <w:p>
      <w:pPr>
        <w:spacing w:before="0" w:after="120"/>
      </w:pPr>
      <w:r>
        <w:rPr/>
        <w:t xml:space="preserve">Pour l'acheteur — nom, fonction, date, signature, cachet :</w:t>
      </w:r>
    </w:p>
    <w:p>
      <w:pPr>
        <w:spacing w:before="0" w:after="120"/>
      </w:pPr>
      <w:r>
        <w:rPr/>
        <w:t xml:space="preserve"/>
      </w:r>
    </w:p>
    <w:p>
      <w:pPr>
        <w:spacing w:before="0" w:after="120"/>
      </w:pPr>
      <w:r>
        <w:rPr/>
        <w:t xml:space="preserve"/>
      </w:r>
    </w:p>
    <w:sectPr>
      <w:pgSz w:w="11906" w:h="16838"/>
      <w:pgMar w:top="1134" w:right="1134" w:bottom="1134" w:left="1134" w:header="0" w:footer="0" w:gutter="0"/>
    </w:sectPr>
  </w:body>
</w:document>
</file>